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8.0 -->
  <w:body>
    <w:p w:rsidR="00571378" w14:paraId="2BE5A7BA" w14:textId="77777777">
      <w:pPr>
        <w:pStyle w:val="APAHeadingCenter"/>
      </w:pPr>
    </w:p>
    <w:p w:rsidR="00A77B3E" w:rsidRPr="00571378" w:rsidP="00571378" w14:paraId="299AFE01" w14:textId="2167F318">
      <w:pPr>
        <w:pStyle w:val="APA"/>
      </w:pPr>
    </w:p>
    <w:p>
      <w:pPr>
        <w:pStyle w:val="APAHeadingCenter"/>
      </w:pPr>
    </w:p>
    <w:p>
      <w:pPr>
        <w:pStyle w:val="APATitle"/>
      </w:pPr>
      <w:r>
        <w:t>Leadership Book Report</w:t>
      </w:r>
    </w:p>
    <w:p>
      <w:pPr>
        <w:pStyle w:val="APAHeadingCenter"/>
      </w:pPr>
    </w:p>
    <w:p>
      <w:pPr>
        <w:pStyle w:val="APAHeadingCenter"/>
      </w:pPr>
      <w:r>
        <w:t>Natalie Chapman</w:t>
      </w:r>
    </w:p>
    <w:p>
      <w:pPr>
        <w:pStyle w:val="APAHeadingCenter"/>
      </w:pPr>
      <w:r>
        <w:t>Georgia Southwestern State University</w:t>
      </w:r>
    </w:p>
    <w:p>
      <w:pPr>
        <w:pStyle w:val="APAHeadingCenter"/>
      </w:pPr>
      <w:r>
        <w:t>NURS 6100</w:t>
      </w:r>
    </w:p>
    <w:p>
      <w:pPr>
        <w:pStyle w:val="APAHeadingCenter"/>
      </w:pPr>
      <w:r>
        <w:t>Stephen Shirlock</w:t>
      </w:r>
    </w:p>
    <w:p>
      <w:pPr>
        <w:pStyle w:val="APAHeadingCenter"/>
      </w:pPr>
      <w:r>
        <w:t>October 8, 2023</w:t>
      </w:r>
    </w:p>
    <w:p>
      <w:pPr>
        <w:pStyle w:val="APAHeadingCenter"/>
        <w:sectPr w:rsidSect="00971F7F">
          <w:headerReference w:type="default" r:id="rId4"/>
          <w:headerReference w:type="first" r:id="rId5"/>
          <w:pgSz w:w="12240" w:h="15840"/>
          <w:pgMar w:top="1440" w:right="1440" w:bottom="1440" w:left="1440" w:header="708" w:footer="708" w:gutter="0"/>
          <w:cols w:space="708"/>
          <w:docGrid w:linePitch="360"/>
        </w:sectPr>
      </w:pPr>
    </w:p>
    <w:p w:rsidR="005508A1" w:rsidRPr="00541E43" w:rsidP="00514F55" w14:paraId="74F6BAF7" w14:textId="5940D532">
      <w:pPr>
        <w:pStyle w:val="APAFirstPageTitle"/>
      </w:pPr>
      <w:r>
        <w:t>Leadership Book Report</w:t>
      </w:r>
    </w:p>
    <w:p w:rsidR="00541E43" w14:paraId="13216E9F" w14:textId="712F6997">
      <w:pPr>
        <w:pStyle w:val="APA"/>
      </w:pPr>
      <w:r>
        <w:t>"Dare to Lead" is a book authored by Brené Brown, a renowned researcher and inspirational speaker who is best know for her work on shame, vulnerability, courage, and authenticity.</w:t>
      </w:r>
      <w:r>
        <w:t xml:space="preserve"> </w:t>
      </w:r>
      <w:r>
        <w:t xml:space="preserve"> Published in 2018, this book delves into the qualities and practices that make transformative leaders based on research gathered over an almost twenty-year span. This paper will explore the key principles and insights presented by Brown in "Dare to Lead."</w:t>
      </w:r>
    </w:p>
    <w:p w:rsidR="00541E43">
      <w:pPr>
        <w:pStyle w:val="APA"/>
      </w:pPr>
      <w:r>
        <w:t>Contrary to the way many organizations are lead in today’s society, Brown argues that leadership is not about titles, power, or control. She asserts, rather, that true leadership comes by fostering a culture of trust, vulnerability, and wholeheartedness within organizations. Brown advocates for leaders to be present and focus on the individuals; seeing the potential of people, and developing that potential through respect, vulnerability, and authenticity. Extensive research, personal anecdotes, and interviews with leaders from various fields are included in her work to provide a comprehensive guide for aspiring and experienced leaders alike (</w:t>
      </w:r>
      <w:r>
        <w:t>Brown, 2018</w:t>
      </w:r>
      <w:r>
        <w:t>).</w:t>
      </w:r>
    </w:p>
    <w:p w:rsidR="00541E43">
      <w:pPr>
        <w:pStyle w:val="APA"/>
      </w:pPr>
      <w:r>
        <w:t>The central theme in Brown’s work in leadership development is the importance of vulnerability as a strength. Brown challenges the notion that vulnerability is a weakness, and argues that leaders who embrace vulnerability are more authentic, relatable, and effective in connecting and communicating with their teams. These qualities assist in creating an environment of trust where members of the team may feel more comfortable sharing new ideas, being creative, and admitting mistakes without the fear of judgment.</w:t>
      </w:r>
    </w:p>
    <w:p w:rsidR="00541E43">
      <w:pPr>
        <w:pStyle w:val="APA"/>
      </w:pPr>
      <w:r>
        <w:t>The development of a work environment that values and encourages vulnerability as a strength opens the doors to authenticity, creativity and honesty, and has been proven to be a driving factor in success. Brown writes of organizational behavior scientist Amy Edmondson, the Novartis Professor of Leadership and Management at the Harvard Business School, and her theory of Team Pyschological Safety which is characterized by a belief of all team members that within the team sharing ideas, expressing concerns, or admitting mistakes is safe from judgment or negative consequences such as embarrassment or criticism</w:t>
      </w:r>
      <w:r>
        <w:t xml:space="preserve"> </w:t>
      </w:r>
      <w:r>
        <w:t>(</w:t>
      </w:r>
      <w:r>
        <w:t>Edmondson &amp; Edmondson, Amy C., Author., 2019</w:t>
      </w:r>
      <w:r>
        <w:t>). Brown cites a study done by Google over a five-year period which</w:t>
      </w:r>
      <w:r>
        <w:t xml:space="preserve"> </w:t>
      </w:r>
      <w:r>
        <w:t xml:space="preserve"> investigated dynamics for successful teams. The results of this study showed that rather than the team members’ individual or collective skills, team psychological safety was the most important factor for their success (</w:t>
      </w:r>
      <w:r>
        <w:t>Brown, 2018</w:t>
      </w:r>
      <w:r>
        <w:t>).</w:t>
      </w:r>
    </w:p>
    <w:p w:rsidR="00541E43">
      <w:pPr>
        <w:pStyle w:val="APA"/>
      </w:pPr>
      <w:r>
        <w:t>In the healthcare setting, it is critical for medical professionals to feel comfortable and able to speak up about concerns and potential or substantiated errors without judgment or retribution from their team or administration. In the famous publication “To Err is Human” (2000), an estimated 98,000 deaths occur annually due to medical errors made in the hospital setting. Creating a psychologically safe work environment where individuals feel able to report potential or substantiated errors allows that changes can be made or teaching performed to prevent repeats of the same error(s) (</w:t>
      </w:r>
      <w:r>
        <w:t>Institute of Medicine &amp; Committee on Quality of Health Care in America, 2000</w:t>
      </w:r>
      <w:r>
        <w:t>).</w:t>
      </w:r>
      <w:r>
        <w:t xml:space="preserve"> </w:t>
      </w:r>
    </w:p>
    <w:p w:rsidR="00541E43">
      <w:pPr>
        <w:pStyle w:val="APA"/>
        <w:sectPr>
          <w:pgSz w:w="12240" w:h="15840"/>
          <w:pgMar w:top="1440" w:right="1440" w:bottom="1440" w:left="1440" w:header="708" w:footer="708" w:gutter="0"/>
          <w:cols w:space="708"/>
          <w:docGrid w:linePitch="360"/>
        </w:sectPr>
      </w:pPr>
      <w:r>
        <w:t>Brown’s emphasis on the creation and promotion of a work place culture that fosters trust, vulnerability, and wholeheartedness mirrors a collective and growing awareness of the significant impact vulnerability, empathy, and authenticity in leadership can make. By elevating vulnerability as a strength, Brown encourages leaders to use their positions to cultivate working environments where team members feel safe and able to express their ideas, concerns, and mistakes without fear of judgment or retribution. In the current healthcare environment, the principles that Brown outlines in “Dare to Lead” are particularly relevant for ensuring wellbeing of healthcare workers and patients alike.</w:t>
      </w:r>
    </w:p>
    <w:p>
      <w:pPr>
        <w:pStyle w:val="APAReferenceSectionHeading"/>
      </w:pPr>
      <w:r>
        <w:t>References</w:t>
      </w:r>
    </w:p>
    <w:p>
      <w:pPr>
        <w:pStyle w:val="APAReference"/>
      </w:pPr>
      <w:r>
        <w:t xml:space="preserve">Brown, B. (2018). </w:t>
      </w:r>
      <w:r>
        <w:rPr>
          <w:i/>
          <w:iCs/>
        </w:rPr>
        <w:t>Dare to lead</w:t>
      </w:r>
      <w:r>
        <w:t>. Random House.</w:t>
      </w:r>
    </w:p>
    <w:p>
      <w:pPr>
        <w:pStyle w:val="APAReference"/>
      </w:pPr>
      <w:r>
        <w:t xml:space="preserve">Edmondson, A. C., &amp; Edmondson, Amy C., Author. (2019). </w:t>
      </w:r>
      <w:r>
        <w:rPr>
          <w:i/>
          <w:iCs/>
        </w:rPr>
        <w:t>Fearless organization</w:t>
      </w:r>
      <w:r>
        <w:t>. John Wiley &amp; Sons, Inc.,.</w:t>
      </w:r>
    </w:p>
    <w:p>
      <w:pPr>
        <w:pStyle w:val="APAReference"/>
      </w:pPr>
      <w:r>
        <w:t xml:space="preserve">Institute of Medicine, &amp; Committee on Quality of Health Care in America. (2000). </w:t>
      </w:r>
      <w:r>
        <w:rPr>
          <w:i/>
          <w:iCs/>
        </w:rPr>
        <w:t>To err is human: Building a safer health system</w:t>
      </w:r>
      <w:r>
        <w:t>. National Academies Press.</w:t>
      </w:r>
    </w:p>
    <w:p>
      <w:pPr>
        <w:pStyle w:val="APAReference"/>
      </w:pPr>
      <w:r>
        <w:t xml:space="preserve">Sherman, R. O. (2022, October). </w:t>
      </w:r>
      <w:r>
        <w:rPr>
          <w:i/>
          <w:iCs/>
        </w:rPr>
        <w:t>Creating psychological safety so nurses speak up and speak out</w:t>
      </w:r>
      <w:r>
        <w:t xml:space="preserve">. Ohio Nurse Foundation. Retrieved October 7, 2023, from </w:t>
      </w:r>
      <w:hyperlink r:id="rId6" w:anchor="page=5" w:history="1">
        <w:r>
          <w:t>https://media.healthecareers.com/wp-content/uploads/2023/06/22165422/Ohio-6_23-WEB.pdf#page=5</w:t>
        </w:r>
      </w:hyperlink>
    </w:p>
    <w:sectPr>
      <w:type w:val="nextPag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62" w14:paraId="10EAFFE0" w14:textId="4695C6BB">
    <w:pPr>
      <w:pStyle w:val="APAPageHeading"/>
    </w:pPr>
    <w:r w:rsidR="00786BE2">
      <w:tab/>
    </w:r>
    <w:r w:rsidR="00786BE2">
      <w:fldChar w:fldCharType="begin"/>
    </w:r>
    <w:r w:rsidR="00786BE2">
      <w:instrText>PAGE</w:instrText>
    </w:r>
    <w:r w:rsidR="00786BE2">
      <w:fldChar w:fldCharType="separate"/>
    </w:r>
    <w:r w:rsidR="00786BE2">
      <w:t>4</w:t>
    </w:r>
    <w:r w:rsidR="00786BE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62" w14:paraId="62A8330B" w14:textId="0D251930">
    <w:pPr>
      <w:pStyle w:val="APAPageHeading"/>
    </w:pPr>
    <w:r w:rsidRPr="00317AE2" w:rsidR="00571378">
      <w:rPr>
        <w:rStyle w:val="PlaceholderText"/>
      </w:rPr>
      <w:t>Click or tap here to enter text.</w:t>
    </w:r>
    <w:r w:rsidR="00786BE2">
      <w:tab/>
    </w:r>
    <w:r w:rsidR="00786BE2">
      <w:fldChar w:fldCharType="begin"/>
    </w:r>
    <w:r w:rsidR="00786BE2">
      <w:instrText>PAGE</w:instrText>
    </w:r>
    <w:r w:rsidR="00786BE2">
      <w:fldChar w:fldCharType="separate"/>
    </w:r>
    <w:r w:rsidR="005508A1">
      <w:rPr>
        <w:noProof/>
      </w:rPr>
      <w:t>1</w:t>
    </w:r>
    <w:r w:rsidR="00786BE2">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9747C90"/>
    <w:lvl w:ilvl="0">
      <w:start w:val="1"/>
      <w:numFmt w:val="decimal"/>
      <w:lvlText w:val="%1."/>
      <w:lvlJc w:val="left"/>
      <w:pPr>
        <w:tabs>
          <w:tab w:val="num" w:pos="1800"/>
        </w:tabs>
        <w:ind w:left="1800" w:hanging="360"/>
      </w:pPr>
    </w:lvl>
  </w:abstractNum>
  <w:abstractNum w:abstractNumId="1">
    <w:nsid w:val="FFFFFF7D"/>
    <w:multiLevelType w:val="singleLevel"/>
    <w:tmpl w:val="15B07204"/>
    <w:lvl w:ilvl="0">
      <w:start w:val="1"/>
      <w:numFmt w:val="decimal"/>
      <w:lvlText w:val="%1."/>
      <w:lvlJc w:val="left"/>
      <w:pPr>
        <w:tabs>
          <w:tab w:val="num" w:pos="1440"/>
        </w:tabs>
        <w:ind w:left="1440" w:hanging="360"/>
      </w:pPr>
    </w:lvl>
  </w:abstractNum>
  <w:abstractNum w:abstractNumId="2">
    <w:nsid w:val="FFFFFF7E"/>
    <w:multiLevelType w:val="singleLevel"/>
    <w:tmpl w:val="6F42A5EE"/>
    <w:lvl w:ilvl="0">
      <w:start w:val="1"/>
      <w:numFmt w:val="decimal"/>
      <w:lvlText w:val="%1."/>
      <w:lvlJc w:val="left"/>
      <w:pPr>
        <w:tabs>
          <w:tab w:val="num" w:pos="1080"/>
        </w:tabs>
        <w:ind w:left="1080" w:hanging="360"/>
      </w:pPr>
    </w:lvl>
  </w:abstractNum>
  <w:abstractNum w:abstractNumId="3">
    <w:nsid w:val="FFFFFF7F"/>
    <w:multiLevelType w:val="singleLevel"/>
    <w:tmpl w:val="122A4256"/>
    <w:lvl w:ilvl="0">
      <w:start w:val="1"/>
      <w:numFmt w:val="decimal"/>
      <w:lvlText w:val="%1."/>
      <w:lvlJc w:val="left"/>
      <w:pPr>
        <w:tabs>
          <w:tab w:val="num" w:pos="720"/>
        </w:tabs>
        <w:ind w:left="720" w:hanging="360"/>
      </w:pPr>
    </w:lvl>
  </w:abstractNum>
  <w:abstractNum w:abstractNumId="4">
    <w:nsid w:val="FFFFFF80"/>
    <w:multiLevelType w:val="singleLevel"/>
    <w:tmpl w:val="2B7EFAC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76E88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046ADB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A2059A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626583A"/>
    <w:lvl w:ilvl="0">
      <w:start w:val="1"/>
      <w:numFmt w:val="decimal"/>
      <w:lvlText w:val="%1."/>
      <w:lvlJc w:val="left"/>
      <w:pPr>
        <w:tabs>
          <w:tab w:val="num" w:pos="360"/>
        </w:tabs>
        <w:ind w:left="360" w:hanging="360"/>
      </w:pPr>
    </w:lvl>
  </w:abstractNum>
  <w:abstractNum w:abstractNumId="9">
    <w:nsid w:val="FFFFFF89"/>
    <w:multiLevelType w:val="singleLevel"/>
    <w:tmpl w:val="5858AD1A"/>
    <w:lvl w:ilvl="0">
      <w:start w:val="1"/>
      <w:numFmt w:val="bullet"/>
      <w:lvlText w:val=""/>
      <w:lvlJc w:val="left"/>
      <w:pPr>
        <w:tabs>
          <w:tab w:val="num" w:pos="360"/>
        </w:tabs>
        <w:ind w:left="360" w:hanging="360"/>
      </w:pPr>
      <w:rPr>
        <w:rFonts w:ascii="Symbol" w:hAnsi="Symbol" w:hint="default"/>
      </w:rPr>
    </w:lvl>
  </w:abstractNum>
  <w:abstractNum w:abstractNumId="10">
    <w:nsid w:val="0FFE3B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8BB3D5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1B05968"/>
    <w:multiLevelType w:val="multilevel"/>
    <w:tmpl w:val="C1D0ED8C"/>
    <w:lvl w:ilvl="0">
      <w:start w:val="1"/>
      <w:numFmt w:val="upperRoman"/>
      <w:pStyle w:val="ListParagraph"/>
      <w:lvlText w:val="%1."/>
      <w:lvlJc w:val="left"/>
      <w:pPr>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lowerLetter"/>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2"/>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E62"/>
    <w:rsid w:val="00000974"/>
    <w:rsid w:val="00032058"/>
    <w:rsid w:val="000B0790"/>
    <w:rsid w:val="00145CC0"/>
    <w:rsid w:val="00176981"/>
    <w:rsid w:val="00192E1D"/>
    <w:rsid w:val="002054CE"/>
    <w:rsid w:val="00213E07"/>
    <w:rsid w:val="00253E24"/>
    <w:rsid w:val="002665BE"/>
    <w:rsid w:val="002B5D6D"/>
    <w:rsid w:val="002B79B1"/>
    <w:rsid w:val="003110C2"/>
    <w:rsid w:val="00316D09"/>
    <w:rsid w:val="00317AE2"/>
    <w:rsid w:val="00366E62"/>
    <w:rsid w:val="003717D4"/>
    <w:rsid w:val="003B242D"/>
    <w:rsid w:val="003B5581"/>
    <w:rsid w:val="003E43D0"/>
    <w:rsid w:val="00433515"/>
    <w:rsid w:val="0043647B"/>
    <w:rsid w:val="0045289E"/>
    <w:rsid w:val="00464C26"/>
    <w:rsid w:val="00471F88"/>
    <w:rsid w:val="0048109D"/>
    <w:rsid w:val="00487282"/>
    <w:rsid w:val="004B617F"/>
    <w:rsid w:val="004E1435"/>
    <w:rsid w:val="004E1B5B"/>
    <w:rsid w:val="005131B4"/>
    <w:rsid w:val="00514F55"/>
    <w:rsid w:val="00541E43"/>
    <w:rsid w:val="005508A1"/>
    <w:rsid w:val="00571378"/>
    <w:rsid w:val="00573592"/>
    <w:rsid w:val="005A0250"/>
    <w:rsid w:val="005A14FF"/>
    <w:rsid w:val="005D1DD8"/>
    <w:rsid w:val="00672B4B"/>
    <w:rsid w:val="0069608D"/>
    <w:rsid w:val="006A6EDA"/>
    <w:rsid w:val="006A7BC2"/>
    <w:rsid w:val="006C14D2"/>
    <w:rsid w:val="006D7678"/>
    <w:rsid w:val="0071671D"/>
    <w:rsid w:val="007801B4"/>
    <w:rsid w:val="00786BE2"/>
    <w:rsid w:val="007A786F"/>
    <w:rsid w:val="008251F4"/>
    <w:rsid w:val="00842C38"/>
    <w:rsid w:val="008451FB"/>
    <w:rsid w:val="00892BD9"/>
    <w:rsid w:val="008A326A"/>
    <w:rsid w:val="008B080E"/>
    <w:rsid w:val="008C0A2C"/>
    <w:rsid w:val="008D0794"/>
    <w:rsid w:val="00910B65"/>
    <w:rsid w:val="00970AF5"/>
    <w:rsid w:val="00971F7F"/>
    <w:rsid w:val="00A03EA5"/>
    <w:rsid w:val="00A04071"/>
    <w:rsid w:val="00A11EF5"/>
    <w:rsid w:val="00A349D1"/>
    <w:rsid w:val="00A534B5"/>
    <w:rsid w:val="00A74A00"/>
    <w:rsid w:val="00A77B3E"/>
    <w:rsid w:val="00A846AA"/>
    <w:rsid w:val="00A955C3"/>
    <w:rsid w:val="00AD3F87"/>
    <w:rsid w:val="00AE77D5"/>
    <w:rsid w:val="00B5708C"/>
    <w:rsid w:val="00B57CA9"/>
    <w:rsid w:val="00B66175"/>
    <w:rsid w:val="00B67AC3"/>
    <w:rsid w:val="00BC3E29"/>
    <w:rsid w:val="00BE7FB2"/>
    <w:rsid w:val="00C13077"/>
    <w:rsid w:val="00C33D39"/>
    <w:rsid w:val="00C66254"/>
    <w:rsid w:val="00CA787D"/>
    <w:rsid w:val="00CB139C"/>
    <w:rsid w:val="00CB3EA3"/>
    <w:rsid w:val="00CE14DE"/>
    <w:rsid w:val="00CF09CA"/>
    <w:rsid w:val="00D3436C"/>
    <w:rsid w:val="00D40FB4"/>
    <w:rsid w:val="00D53D40"/>
    <w:rsid w:val="00D61E38"/>
    <w:rsid w:val="00DD181A"/>
    <w:rsid w:val="00DE55DF"/>
    <w:rsid w:val="00E0063C"/>
    <w:rsid w:val="00E213DB"/>
    <w:rsid w:val="00E50AEC"/>
    <w:rsid w:val="00E6565B"/>
    <w:rsid w:val="00E7404C"/>
    <w:rsid w:val="00E74D44"/>
    <w:rsid w:val="00E75482"/>
    <w:rsid w:val="00EA2F2D"/>
    <w:rsid w:val="00EB6E2C"/>
    <w:rsid w:val="00ED0529"/>
    <w:rsid w:val="00ED7779"/>
    <w:rsid w:val="00EF032A"/>
    <w:rsid w:val="00F81799"/>
    <w:rsid w:val="00F85114"/>
    <w:rsid w:val="00F95129"/>
    <w:rsid w:val="00FC64C2"/>
    <w:rsid w:val="00FE2B36"/>
    <w:rsid w:val="00FE4B76"/>
  </w:rsids>
  <w:docVars>
    <w:docVar w:name="bmHeaderInfo" w:val="APA 6 TEMPLATE"/>
    <w:docVar w:name="clsAbstract" w:val="False"/>
    <w:docVar w:name="cPaperAPAOrMLA" w:val="1"/>
    <w:docVar w:name="cUniquePaperID" w:val="431465106812500I254054"/>
    <w:docVar w:name="ExportDate" w:val="2/15/2018 12:16 PM"/>
    <w:docVar w:name="HasTitlePage" w:val="True"/>
    <w:docVar w:name="IncludeAnnotations" w:val="False"/>
    <w:docVar w:name="LastEditedVersion" w:val="8"/>
    <w:docVar w:name="PaperID" w:val="00000000-0000-0000-0000-00000000000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5:docId w15:val="{1F5D757A-F220-B842-87B7-8A8D3E25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rsid w:val="00EA2F2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semiHidden/>
    <w:unhideWhenUsed/>
    <w:qFormat/>
    <w:rsid w:val="003B242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3B242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3B242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3B242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3B242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B242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link w:val="APAChar"/>
    <w:qFormat/>
    <w:pPr>
      <w:spacing w:after="0" w:line="480" w:lineRule="auto"/>
      <w:ind w:firstLine="720"/>
    </w:pPr>
  </w:style>
  <w:style w:type="paragraph" w:styleId="BodyText">
    <w:name w:val="Body Text"/>
    <w:basedOn w:val="Normal"/>
    <w:link w:val="BodyTextChar"/>
    <w:rsid w:val="00805BCE"/>
    <w:pPr>
      <w:spacing w:after="120"/>
    </w:pPr>
  </w:style>
  <w:style w:type="paragraph" w:customStyle="1" w:styleId="APAAbstract">
    <w:name w:val="APA Abstract"/>
    <w:basedOn w:val="APA"/>
    <w:pPr>
      <w:ind w:firstLine="0"/>
    </w:pPr>
  </w:style>
  <w:style w:type="paragraph" w:customStyle="1" w:styleId="APABlockQuote1stpara">
    <w:name w:val="APA Block Quote 1st para"/>
    <w:basedOn w:val="APA"/>
    <w:next w:val="APA"/>
    <w:qFormat/>
    <w:pPr>
      <w:ind w:left="720" w:firstLine="0"/>
    </w:pPr>
  </w:style>
  <w:style w:type="paragraph" w:customStyle="1" w:styleId="APABlockQuoteSubsequentPara">
    <w:name w:val="APA Block Quote Subsequent Para"/>
    <w:basedOn w:val="APA"/>
    <w:next w:val="APA"/>
    <w:pPr>
      <w:ind w:left="720"/>
    </w:pPr>
  </w:style>
  <w:style w:type="paragraph" w:customStyle="1" w:styleId="APAHeading1">
    <w:name w:val="APA Heading 1"/>
    <w:basedOn w:val="APA"/>
    <w:next w:val="APA"/>
    <w:link w:val="APAHeading1Char"/>
    <w:qFormat/>
    <w:pPr>
      <w:ind w:firstLine="0"/>
      <w:jc w:val="center"/>
      <w:outlineLvl w:val="0"/>
    </w:pPr>
    <w:rPr>
      <w:b/>
    </w:rPr>
  </w:style>
  <w:style w:type="paragraph" w:customStyle="1" w:styleId="APAHeading2">
    <w:name w:val="APA Heading 2"/>
    <w:basedOn w:val="APAHeading1"/>
    <w:next w:val="APA"/>
    <w:qFormat/>
    <w:pPr>
      <w:jc w:val="left"/>
      <w:outlineLvl w:val="1"/>
    </w:pPr>
  </w:style>
  <w:style w:type="paragraph" w:customStyle="1" w:styleId="APAHeading3">
    <w:name w:val="APA Heading 3"/>
    <w:basedOn w:val="APAHeading1"/>
    <w:next w:val="APA"/>
    <w:link w:val="APAHeading3Char"/>
    <w:qFormat/>
    <w:rsid w:val="00A955C3"/>
    <w:pPr>
      <w:jc w:val="left"/>
      <w:outlineLvl w:val="2"/>
    </w:pPr>
    <w:rPr>
      <w:i/>
    </w:rPr>
  </w:style>
  <w:style w:type="paragraph" w:customStyle="1" w:styleId="APAHeading4">
    <w:name w:val="APA Heading 4"/>
    <w:basedOn w:val="APAHeading1"/>
    <w:next w:val="APA"/>
    <w:link w:val="APAHeading4Char"/>
    <w:qFormat/>
    <w:rsid w:val="00A955C3"/>
    <w:pPr>
      <w:ind w:firstLine="720"/>
      <w:jc w:val="left"/>
      <w:outlineLvl w:val="3"/>
    </w:pPr>
  </w:style>
  <w:style w:type="paragraph" w:customStyle="1" w:styleId="APAHeading5">
    <w:name w:val="APA Heading 5"/>
    <w:basedOn w:val="APAHeading1"/>
    <w:next w:val="APA"/>
    <w:link w:val="APAHeading5Char"/>
    <w:qFormat/>
    <w:rsid w:val="00A955C3"/>
    <w:pPr>
      <w:ind w:firstLine="720"/>
      <w:jc w:val="left"/>
      <w:outlineLvl w:val="4"/>
    </w:pPr>
    <w:rPr>
      <w:i/>
    </w:rPr>
  </w:style>
  <w:style w:type="paragraph" w:customStyle="1" w:styleId="APAHeadingCenter">
    <w:name w:val="APA Heading Center"/>
    <w:basedOn w:val="APA"/>
    <w:pPr>
      <w:ind w:firstLine="0"/>
      <w:jc w:val="center"/>
    </w:pPr>
  </w:style>
  <w:style w:type="paragraph" w:customStyle="1" w:styleId="APAPageHeading">
    <w:name w:val="APA Page Heading"/>
    <w:basedOn w:val="APA"/>
    <w:pPr>
      <w:tabs>
        <w:tab w:val="right" w:pos="9360"/>
      </w:tabs>
      <w:ind w:firstLine="0"/>
    </w:pPr>
  </w:style>
  <w:style w:type="paragraph" w:customStyle="1" w:styleId="APAReference">
    <w:name w:val="APA Reference"/>
    <w:basedOn w:val="APA"/>
    <w:qFormat/>
    <w:pPr>
      <w:ind w:left="720" w:hanging="720"/>
    </w:pPr>
  </w:style>
  <w:style w:type="paragraph" w:customStyle="1" w:styleId="APARunningHead">
    <w:name w:val="APA Running Head"/>
    <w:basedOn w:val="Normal"/>
    <w:pPr>
      <w:spacing w:line="480" w:lineRule="auto"/>
    </w:pPr>
  </w:style>
  <w:style w:type="paragraph" w:customStyle="1" w:styleId="APAHeadingCenterIncludedInTOC">
    <w:name w:val="APA Heading Center Included In TOC"/>
    <w:basedOn w:val="APA"/>
    <w:next w:val="APA"/>
    <w:pPr>
      <w:ind w:firstLine="0"/>
      <w:jc w:val="center"/>
      <w:outlineLvl w:val="0"/>
    </w:pPr>
  </w:style>
  <w:style w:type="paragraph" w:customStyle="1" w:styleId="APAAnnotation">
    <w:name w:val="APA Annotation"/>
    <w:basedOn w:val="APA"/>
    <w:next w:val="APAAnnotationFollowUp"/>
    <w:qFormat/>
    <w:rsid w:val="00C33D39"/>
    <w:pPr>
      <w:ind w:left="720" w:firstLine="0"/>
    </w:pPr>
  </w:style>
  <w:style w:type="paragraph" w:customStyle="1" w:styleId="APAOutlineLevel1">
    <w:name w:val="APA Outline Level 1"/>
    <w:basedOn w:val="APA"/>
    <w:next w:val="APA"/>
    <w:pPr>
      <w:spacing w:after="240"/>
      <w:ind w:firstLine="0"/>
    </w:pPr>
  </w:style>
  <w:style w:type="paragraph" w:customStyle="1" w:styleId="APAOutlineLevel2">
    <w:name w:val="APA Outline Level 2"/>
    <w:basedOn w:val="APA"/>
    <w:next w:val="APA"/>
    <w:pPr>
      <w:spacing w:after="240"/>
      <w:ind w:left="720" w:firstLine="0"/>
    </w:pPr>
  </w:style>
  <w:style w:type="paragraph" w:customStyle="1" w:styleId="APAOutlineLevel3">
    <w:name w:val="APA Outline Level 3"/>
    <w:basedOn w:val="APA"/>
    <w:next w:val="APA"/>
    <w:pPr>
      <w:spacing w:after="240"/>
      <w:ind w:left="1440" w:firstLine="0"/>
    </w:pPr>
  </w:style>
  <w:style w:type="paragraph" w:customStyle="1" w:styleId="APAOutlineLevel4">
    <w:name w:val="APA Outline Level 4"/>
    <w:basedOn w:val="APA"/>
    <w:next w:val="APA"/>
    <w:pPr>
      <w:spacing w:after="240"/>
      <w:ind w:left="2160" w:firstLine="0"/>
    </w:pPr>
  </w:style>
  <w:style w:type="paragraph" w:customStyle="1" w:styleId="APAOutlineLevel5">
    <w:name w:val="APA Outline Level 5"/>
    <w:basedOn w:val="APA"/>
    <w:next w:val="APA"/>
    <w:pPr>
      <w:spacing w:after="240"/>
      <w:ind w:left="2880" w:firstLine="0"/>
    </w:pPr>
  </w:style>
  <w:style w:type="paragraph" w:customStyle="1" w:styleId="APAOutlineLevel6">
    <w:name w:val="APA Outline Level 6"/>
    <w:basedOn w:val="APA"/>
    <w:next w:val="APA"/>
    <w:pPr>
      <w:spacing w:after="240"/>
      <w:ind w:left="3600" w:firstLine="0"/>
    </w:pPr>
  </w:style>
  <w:style w:type="paragraph" w:customStyle="1" w:styleId="APAOutlineLevel7">
    <w:name w:val="APA Outline Level 7"/>
    <w:basedOn w:val="APA"/>
    <w:next w:val="APA"/>
    <w:pPr>
      <w:spacing w:after="240"/>
      <w:ind w:left="4320" w:firstLine="0"/>
    </w:pPr>
  </w:style>
  <w:style w:type="paragraph" w:customStyle="1" w:styleId="APAOutlineLevel8">
    <w:name w:val="APA Outline Level 8"/>
    <w:basedOn w:val="APA"/>
    <w:next w:val="APA"/>
    <w:pPr>
      <w:spacing w:after="240"/>
      <w:ind w:left="5040" w:firstLine="0"/>
    </w:pPr>
  </w:style>
  <w:style w:type="paragraph" w:customStyle="1" w:styleId="APAOutlineLevel9">
    <w:name w:val="APA Outline Level 9"/>
    <w:basedOn w:val="APA"/>
    <w:next w:val="APA"/>
    <w:pPr>
      <w:spacing w:after="240"/>
      <w:ind w:left="5760" w:firstLine="0"/>
    </w:pPr>
  </w:style>
  <w:style w:type="paragraph" w:customStyle="1" w:styleId="APANoIndent">
    <w:name w:val="APA No Indent"/>
    <w:basedOn w:val="BodyText"/>
    <w:next w:val="APA"/>
    <w:pPr>
      <w:spacing w:after="0" w:line="480" w:lineRule="auto"/>
    </w:pPr>
  </w:style>
  <w:style w:type="paragraph" w:styleId="Header">
    <w:name w:val="header"/>
    <w:basedOn w:val="Normal"/>
    <w:link w:val="HeaderChar"/>
    <w:unhideWhenUsed/>
    <w:rsid w:val="00D3436C"/>
    <w:pPr>
      <w:tabs>
        <w:tab w:val="center" w:pos="4680"/>
        <w:tab w:val="right" w:pos="9360"/>
      </w:tabs>
    </w:pPr>
  </w:style>
  <w:style w:type="character" w:customStyle="1" w:styleId="HeaderChar">
    <w:name w:val="Header Char"/>
    <w:basedOn w:val="DefaultParagraphFont"/>
    <w:link w:val="Header"/>
    <w:rsid w:val="00D3436C"/>
    <w:rPr>
      <w:sz w:val="24"/>
      <w:szCs w:val="24"/>
    </w:rPr>
  </w:style>
  <w:style w:type="paragraph" w:styleId="Footer">
    <w:name w:val="footer"/>
    <w:basedOn w:val="Normal"/>
    <w:link w:val="FooterChar"/>
    <w:unhideWhenUsed/>
    <w:rsid w:val="00D3436C"/>
    <w:pPr>
      <w:tabs>
        <w:tab w:val="center" w:pos="4680"/>
        <w:tab w:val="right" w:pos="9360"/>
      </w:tabs>
    </w:pPr>
  </w:style>
  <w:style w:type="character" w:customStyle="1" w:styleId="FooterChar">
    <w:name w:val="Footer Char"/>
    <w:basedOn w:val="DefaultParagraphFont"/>
    <w:link w:val="Footer"/>
    <w:rsid w:val="00D3436C"/>
    <w:rPr>
      <w:sz w:val="24"/>
      <w:szCs w:val="24"/>
    </w:rPr>
  </w:style>
  <w:style w:type="character" w:styleId="PlaceholderText">
    <w:name w:val="Placeholder Text"/>
    <w:basedOn w:val="DefaultParagraphFont"/>
    <w:uiPriority w:val="99"/>
    <w:semiHidden/>
    <w:rsid w:val="00E75482"/>
    <w:rPr>
      <w:color w:val="808080"/>
    </w:rPr>
  </w:style>
  <w:style w:type="paragraph" w:customStyle="1" w:styleId="APAReferenceSectionHeading">
    <w:name w:val="APA Reference Section Heading"/>
    <w:basedOn w:val="APAHeadingCenter"/>
    <w:next w:val="APAReference"/>
    <w:rsid w:val="00464C26"/>
    <w:pPr>
      <w:outlineLvl w:val="0"/>
    </w:pPr>
    <w:rPr>
      <w:b/>
    </w:rPr>
  </w:style>
  <w:style w:type="character" w:customStyle="1" w:styleId="BodyTextChar">
    <w:name w:val="Body Text Char"/>
    <w:basedOn w:val="DefaultParagraphFont"/>
    <w:link w:val="BodyText"/>
    <w:rsid w:val="00A534B5"/>
    <w:rPr>
      <w:sz w:val="24"/>
      <w:szCs w:val="24"/>
    </w:rPr>
  </w:style>
  <w:style w:type="character" w:customStyle="1" w:styleId="APAChar">
    <w:name w:val="APA Char"/>
    <w:basedOn w:val="BodyTextChar"/>
    <w:link w:val="APA"/>
    <w:rsid w:val="00A534B5"/>
    <w:rPr>
      <w:sz w:val="24"/>
      <w:szCs w:val="24"/>
    </w:rPr>
  </w:style>
  <w:style w:type="character" w:customStyle="1" w:styleId="APAHeading1Char">
    <w:name w:val="APA Heading 1 Char"/>
    <w:basedOn w:val="APAChar"/>
    <w:link w:val="APAHeading1"/>
    <w:rsid w:val="00A534B5"/>
    <w:rPr>
      <w:b/>
      <w:sz w:val="24"/>
      <w:szCs w:val="24"/>
    </w:rPr>
  </w:style>
  <w:style w:type="character" w:customStyle="1" w:styleId="APAHeading3Char">
    <w:name w:val="APA Heading 3 Char"/>
    <w:basedOn w:val="APAHeading1Char"/>
    <w:link w:val="APAHeading3"/>
    <w:rsid w:val="00A955C3"/>
    <w:rPr>
      <w:b/>
      <w:i/>
      <w:sz w:val="24"/>
      <w:szCs w:val="24"/>
    </w:rPr>
  </w:style>
  <w:style w:type="character" w:customStyle="1" w:styleId="APAHeading4Char">
    <w:name w:val="APA Heading 4 Char"/>
    <w:basedOn w:val="APAHeading1Char"/>
    <w:link w:val="APAHeading4"/>
    <w:rsid w:val="00A955C3"/>
    <w:rPr>
      <w:b/>
      <w:sz w:val="24"/>
      <w:szCs w:val="24"/>
    </w:rPr>
  </w:style>
  <w:style w:type="character" w:customStyle="1" w:styleId="APAHeading5Char">
    <w:name w:val="APA Heading 5 Char"/>
    <w:basedOn w:val="APAHeading1Char"/>
    <w:link w:val="APAHeading5"/>
    <w:rsid w:val="00A955C3"/>
    <w:rPr>
      <w:b/>
      <w:i/>
      <w:sz w:val="24"/>
      <w:szCs w:val="24"/>
    </w:rPr>
  </w:style>
  <w:style w:type="character" w:customStyle="1" w:styleId="Heading1Char">
    <w:name w:val="Heading 1 Char"/>
    <w:basedOn w:val="DefaultParagraphFont"/>
    <w:link w:val="Heading1"/>
    <w:rsid w:val="00EA2F2D"/>
    <w:rPr>
      <w:rFonts w:asciiTheme="majorHAnsi" w:eastAsiaTheme="majorEastAsia" w:hAnsiTheme="majorHAnsi" w:cstheme="majorBidi"/>
      <w:color w:val="2F5496" w:themeColor="accent1" w:themeShade="BF"/>
      <w:sz w:val="32"/>
      <w:szCs w:val="32"/>
    </w:rPr>
  </w:style>
  <w:style w:type="paragraph" w:styleId="TOCHeading">
    <w:name w:val="TOC Heading"/>
    <w:basedOn w:val="APAHeadingCenter"/>
    <w:next w:val="Normal"/>
    <w:uiPriority w:val="39"/>
    <w:semiHidden/>
    <w:unhideWhenUsed/>
    <w:rsid w:val="00EA2F2D"/>
  </w:style>
  <w:style w:type="paragraph" w:styleId="TOC1">
    <w:name w:val="toc 1"/>
    <w:basedOn w:val="Normal"/>
    <w:next w:val="Normal"/>
    <w:autoRedefine/>
    <w:semiHidden/>
    <w:unhideWhenUsed/>
    <w:rsid w:val="00EA2F2D"/>
    <w:pPr>
      <w:tabs>
        <w:tab w:val="right" w:leader="dot" w:pos="9346"/>
      </w:tabs>
      <w:spacing w:after="100" w:line="480" w:lineRule="auto"/>
    </w:pPr>
  </w:style>
  <w:style w:type="paragraph" w:styleId="TOC2">
    <w:name w:val="toc 2"/>
    <w:basedOn w:val="Normal"/>
    <w:next w:val="Normal"/>
    <w:autoRedefine/>
    <w:semiHidden/>
    <w:unhideWhenUsed/>
    <w:rsid w:val="00E50AEC"/>
    <w:pPr>
      <w:spacing w:after="100" w:line="480" w:lineRule="auto"/>
      <w:ind w:left="240"/>
    </w:pPr>
  </w:style>
  <w:style w:type="paragraph" w:styleId="TOC3">
    <w:name w:val="toc 3"/>
    <w:basedOn w:val="Normal"/>
    <w:next w:val="Normal"/>
    <w:autoRedefine/>
    <w:semiHidden/>
    <w:unhideWhenUsed/>
    <w:rsid w:val="00E50AEC"/>
    <w:pPr>
      <w:spacing w:after="100" w:line="480" w:lineRule="auto"/>
      <w:ind w:left="480"/>
    </w:pPr>
  </w:style>
  <w:style w:type="paragraph" w:styleId="TOC4">
    <w:name w:val="toc 4"/>
    <w:basedOn w:val="Normal"/>
    <w:next w:val="Normal"/>
    <w:autoRedefine/>
    <w:semiHidden/>
    <w:unhideWhenUsed/>
    <w:rsid w:val="00E50AEC"/>
    <w:pPr>
      <w:spacing w:after="100" w:line="480" w:lineRule="auto"/>
      <w:ind w:left="720"/>
    </w:pPr>
  </w:style>
  <w:style w:type="paragraph" w:styleId="TOC5">
    <w:name w:val="toc 5"/>
    <w:basedOn w:val="Normal"/>
    <w:next w:val="Normal"/>
    <w:autoRedefine/>
    <w:semiHidden/>
    <w:unhideWhenUsed/>
    <w:rsid w:val="00E50AEC"/>
    <w:pPr>
      <w:spacing w:after="100" w:line="480" w:lineRule="auto"/>
      <w:ind w:left="960"/>
    </w:pPr>
  </w:style>
  <w:style w:type="paragraph" w:customStyle="1" w:styleId="APATableNumber">
    <w:name w:val="APA Table Number"/>
    <w:basedOn w:val="APA"/>
    <w:next w:val="APA"/>
    <w:rsid w:val="003110C2"/>
    <w:pPr>
      <w:ind w:firstLine="0"/>
    </w:pPr>
    <w:rPr>
      <w:b/>
    </w:rPr>
  </w:style>
  <w:style w:type="paragraph" w:customStyle="1" w:styleId="APATableContent">
    <w:name w:val="APA Table Content"/>
    <w:basedOn w:val="APA"/>
    <w:next w:val="APA"/>
    <w:rsid w:val="008C0A2C"/>
    <w:pPr>
      <w:spacing w:line="240" w:lineRule="auto"/>
      <w:ind w:firstLine="0"/>
    </w:pPr>
  </w:style>
  <w:style w:type="paragraph" w:customStyle="1" w:styleId="APATableNote">
    <w:name w:val="APA Table Note"/>
    <w:basedOn w:val="APA"/>
    <w:next w:val="APA"/>
    <w:rsid w:val="00A04071"/>
    <w:pPr>
      <w:spacing w:before="240" w:after="0"/>
      <w:ind w:firstLine="0"/>
    </w:pPr>
  </w:style>
  <w:style w:type="paragraph" w:customStyle="1" w:styleId="APATableTitle">
    <w:name w:val="APA Table Title"/>
    <w:basedOn w:val="APA"/>
    <w:next w:val="APA"/>
    <w:rsid w:val="000B0790"/>
    <w:pPr>
      <w:ind w:firstLine="0"/>
    </w:pPr>
    <w:rPr>
      <w:i/>
    </w:rPr>
  </w:style>
  <w:style w:type="table" w:customStyle="1" w:styleId="APATable">
    <w:name w:val="APA Table"/>
    <w:basedOn w:val="TableNormal"/>
    <w:uiPriority w:val="99"/>
    <w:rsid w:val="00BE7FB2"/>
    <w:pPr>
      <w:jc w:val="center"/>
    </w:pPr>
    <w:rPr>
      <w:sz w:val="24"/>
    </w:rPr>
    <w:tblPr>
      <w:tblBorders>
        <w:top w:val="single" w:sz="4" w:space="0" w:color="auto"/>
        <w:bottom w:val="single" w:sz="4" w:space="0" w:color="auto"/>
      </w:tblBorders>
    </w:tblPr>
    <w:tcPr>
      <w:vAlign w:val="center"/>
    </w:tcPr>
    <w:tblStylePr w:type="firstRow">
      <w:tblPr/>
      <w:tcPr>
        <w:tcBorders>
          <w:bottom w:val="single" w:sz="4" w:space="0" w:color="auto"/>
        </w:tcBorders>
      </w:tcPr>
    </w:tblStylePr>
    <w:tblStylePr w:type="firstCol">
      <w:pPr>
        <w:jc w:val="left"/>
      </w:pPr>
    </w:tblStylePr>
  </w:style>
  <w:style w:type="paragraph" w:customStyle="1" w:styleId="APAFigure">
    <w:name w:val="APA Figure"/>
    <w:basedOn w:val="APA"/>
    <w:next w:val="APAFigureCaption"/>
    <w:rsid w:val="0071671D"/>
    <w:pPr>
      <w:spacing w:line="240" w:lineRule="auto"/>
      <w:ind w:firstLine="0"/>
    </w:pPr>
  </w:style>
  <w:style w:type="paragraph" w:customStyle="1" w:styleId="APAFigureCaption">
    <w:name w:val="APA Figure Caption"/>
    <w:basedOn w:val="APA"/>
    <w:next w:val="APA"/>
    <w:rsid w:val="00FE4B76"/>
    <w:pPr>
      <w:ind w:firstLine="0"/>
    </w:pPr>
    <w:rPr>
      <w:i/>
    </w:rPr>
  </w:style>
  <w:style w:type="table" w:styleId="TableGrid">
    <w:name w:val="Table Grid"/>
    <w:basedOn w:val="TableNormal"/>
    <w:rsid w:val="00BE7F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Title">
    <w:name w:val="APA Title"/>
    <w:basedOn w:val="APAHeadingCenter"/>
    <w:rsid w:val="008A326A"/>
    <w:rPr>
      <w:b/>
    </w:rPr>
  </w:style>
  <w:style w:type="paragraph" w:customStyle="1" w:styleId="APAFirstPageTitle">
    <w:name w:val="APA First Page Title"/>
    <w:basedOn w:val="APAHeadingCenterIncludedInTOC"/>
    <w:next w:val="APA"/>
    <w:rsid w:val="008D0794"/>
    <w:rPr>
      <w:b/>
    </w:rPr>
  </w:style>
  <w:style w:type="paragraph" w:customStyle="1" w:styleId="APAAuthorNoteHeader">
    <w:name w:val="APA Author Note Header"/>
    <w:basedOn w:val="APAHeadingCenter"/>
    <w:next w:val="APA"/>
    <w:rsid w:val="00ED0529"/>
    <w:rPr>
      <w:b/>
    </w:rPr>
  </w:style>
  <w:style w:type="paragraph" w:customStyle="1" w:styleId="APAAbstractHeader">
    <w:name w:val="APA Abstract Header"/>
    <w:basedOn w:val="APAHeadingCenter"/>
    <w:next w:val="APAAbstract"/>
    <w:rsid w:val="00C66254"/>
    <w:rPr>
      <w:b/>
    </w:rPr>
  </w:style>
  <w:style w:type="paragraph" w:customStyle="1" w:styleId="APATOCHeader">
    <w:name w:val="APA TOC Header"/>
    <w:basedOn w:val="APAHeadingCenter"/>
    <w:rsid w:val="002665BE"/>
    <w:rPr>
      <w:b/>
    </w:rPr>
  </w:style>
  <w:style w:type="paragraph" w:customStyle="1" w:styleId="APAFigureNumber">
    <w:name w:val="APA Figure Number"/>
    <w:basedOn w:val="APATableNumber"/>
    <w:next w:val="APAFigureCaption"/>
    <w:rsid w:val="00471F88"/>
  </w:style>
  <w:style w:type="paragraph" w:customStyle="1" w:styleId="APAFigureNote">
    <w:name w:val="APA Figure Note"/>
    <w:basedOn w:val="APATableNote"/>
    <w:rsid w:val="00ED7779"/>
  </w:style>
  <w:style w:type="paragraph" w:styleId="ListParagraph">
    <w:name w:val="List Paragraph"/>
    <w:basedOn w:val="APA"/>
    <w:uiPriority w:val="34"/>
    <w:rsid w:val="003717D4"/>
    <w:pPr>
      <w:numPr>
        <w:numId w:val="11"/>
      </w:numPr>
      <w:spacing w:line="240" w:lineRule="auto"/>
      <w:contextualSpacing/>
    </w:pPr>
  </w:style>
  <w:style w:type="character" w:customStyle="1" w:styleId="Heading4Char">
    <w:name w:val="Heading 4 Char"/>
    <w:basedOn w:val="DefaultParagraphFont"/>
    <w:link w:val="Heading4"/>
    <w:semiHidden/>
    <w:rsid w:val="003B242D"/>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semiHidden/>
    <w:rsid w:val="003B242D"/>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semiHidden/>
    <w:rsid w:val="003B242D"/>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semiHidden/>
    <w:rsid w:val="003B242D"/>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3B242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3B242D"/>
    <w:rPr>
      <w:rFonts w:asciiTheme="majorHAnsi" w:eastAsiaTheme="majorEastAsia" w:hAnsiTheme="majorHAnsi" w:cstheme="majorBidi"/>
      <w:i/>
      <w:iCs/>
      <w:color w:val="272727" w:themeColor="text1" w:themeTint="D8"/>
      <w:sz w:val="21"/>
      <w:szCs w:val="21"/>
    </w:rPr>
  </w:style>
  <w:style w:type="paragraph" w:customStyle="1" w:styleId="APAOutline">
    <w:name w:val="APA Outline"/>
    <w:basedOn w:val="ListParagraph"/>
    <w:qFormat/>
    <w:rsid w:val="00A846AA"/>
    <w:pPr>
      <w:spacing w:line="480" w:lineRule="auto"/>
    </w:pPr>
  </w:style>
  <w:style w:type="paragraph" w:customStyle="1" w:styleId="APAAppendixTitle">
    <w:name w:val="APA Appendix Title"/>
    <w:basedOn w:val="APAHeading1"/>
    <w:next w:val="APA"/>
    <w:rsid w:val="00F85114"/>
    <w:pPr>
      <w:outlineLvl w:val="9"/>
    </w:pPr>
  </w:style>
  <w:style w:type="paragraph" w:customStyle="1" w:styleId="APAAnnotationFollowUp">
    <w:name w:val="APA Annotation Follow Up"/>
    <w:basedOn w:val="APAAnnotation"/>
    <w:rsid w:val="00C33D39"/>
    <w:pPr>
      <w:ind w:firstLine="720"/>
    </w:pPr>
  </w:style>
  <w:style w:type="character" w:customStyle="1" w:styleId="APAHeading4Export">
    <w:name w:val="APA Heading 4 Export"/>
    <w:rPr>
      <w:rFonts w:ascii="Times New Roman" w:eastAsia="Times New Roman" w:hAnsi="Times New Roman" w:cs="Times New Roman"/>
      <w:b/>
      <w:i w:val="0"/>
      <w:sz w:val="24"/>
    </w:rPr>
  </w:style>
  <w:style w:type="character" w:customStyle="1" w:styleId="APAHeading5Export">
    <w:name w:val="APA Heading 5 Export"/>
    <w:rPr>
      <w:rFonts w:ascii="Times New Roman" w:eastAsia="Times New Roman" w:hAnsi="Times New Roman" w:cs="Times New Roman"/>
      <w:b/>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yperlink" Target="https://media.healthecareers.com/wp-content/uploads/2023/06/22165422/Ohio-6_23-WEB.pdf"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4</Pages>
  <Words>11</Words>
  <Characters>63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Book Report</dc:title>
  <dc:creator>Natalie Chapman</dc:creator>
  <cp:lastModifiedBy>Joey Nixon</cp:lastModifiedBy>
  <cp:revision>44</cp:revision>
  <dcterms:created xsi:type="dcterms:W3CDTF">2019-01-25T20:15:00Z</dcterms:created>
  <dcterms:modified xsi:type="dcterms:W3CDTF">2021-06-07T19:24:00Z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erID">
    <vt:i4>703646</vt:i4>
  </property>
  <property fmtid="{D5CDD505-2E9C-101B-9397-08002B2CF9AE}" pid="3" name="PERRLAExportAsNormal">
    <vt:bool>true</vt:bool>
  </property>
</Properties>
</file>